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AB" w:rsidRPr="000256AB" w:rsidRDefault="000256AB" w:rsidP="000256AB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256AB">
        <w:rPr>
          <w:rFonts w:ascii="Tahoma" w:hAnsi="Tahoma" w:cs="Tahoma"/>
          <w:b/>
          <w:sz w:val="24"/>
          <w:szCs w:val="24"/>
        </w:rPr>
        <w:t>IDENTIFICATION</w:t>
      </w:r>
    </w:p>
    <w:p w:rsidR="000256AB" w:rsidRDefault="000256AB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TOPIC</w:t>
      </w:r>
      <w:r w:rsidR="00C655E0">
        <w:rPr>
          <w:rFonts w:ascii="Tahoma" w:hAnsi="Tahoma" w:cs="Tahoma"/>
          <w:sz w:val="24"/>
          <w:szCs w:val="24"/>
        </w:rPr>
        <w:t xml:space="preserve"> TITLE</w:t>
      </w:r>
      <w:r>
        <w:rPr>
          <w:rFonts w:ascii="Tahoma" w:hAnsi="Tahoma" w:cs="Tahoma"/>
          <w:sz w:val="24"/>
          <w:szCs w:val="24"/>
        </w:rPr>
        <w:t>: __</w:t>
      </w:r>
      <w:r w:rsidR="001550BF">
        <w:rPr>
          <w:rFonts w:ascii="Tahoma" w:hAnsi="Tahoma" w:cs="Tahoma"/>
          <w:sz w:val="24"/>
          <w:szCs w:val="24"/>
          <w:u w:val="single"/>
        </w:rPr>
        <w:t>_</w:t>
      </w:r>
      <w:r w:rsidR="002C2966">
        <w:rPr>
          <w:rFonts w:ascii="Tahoma" w:hAnsi="Tahoma" w:cs="Tahoma"/>
          <w:sz w:val="24"/>
          <w:szCs w:val="24"/>
          <w:u w:val="single"/>
        </w:rPr>
        <w:t>Excavations_</w:t>
      </w:r>
      <w:r w:rsidR="00C31AC4">
        <w:rPr>
          <w:rFonts w:ascii="Tahoma" w:hAnsi="Tahoma" w:cs="Tahoma"/>
          <w:sz w:val="24"/>
          <w:szCs w:val="24"/>
          <w:u w:val="single"/>
        </w:rPr>
        <w:t>___________</w:t>
      </w:r>
      <w:r w:rsidR="001550BF">
        <w:rPr>
          <w:rFonts w:ascii="Tahoma" w:hAnsi="Tahoma" w:cs="Tahoma"/>
          <w:sz w:val="24"/>
          <w:szCs w:val="24"/>
          <w:u w:val="single"/>
        </w:rPr>
        <w:t>_____</w:t>
      </w:r>
      <w:r>
        <w:rPr>
          <w:rFonts w:ascii="Tahoma" w:hAnsi="Tahoma" w:cs="Tahoma"/>
          <w:sz w:val="24"/>
          <w:szCs w:val="24"/>
        </w:rPr>
        <w:t>_____________________________</w:t>
      </w:r>
      <w:r w:rsidR="00C31AC4">
        <w:rPr>
          <w:rFonts w:ascii="Tahoma" w:hAnsi="Tahoma" w:cs="Tahoma"/>
          <w:sz w:val="24"/>
          <w:szCs w:val="24"/>
        </w:rPr>
        <w:t>___</w:t>
      </w:r>
      <w:r>
        <w:rPr>
          <w:rFonts w:ascii="Tahoma" w:hAnsi="Tahoma" w:cs="Tahoma"/>
          <w:sz w:val="24"/>
          <w:szCs w:val="24"/>
        </w:rPr>
        <w:t>_</w:t>
      </w:r>
      <w:r w:rsidR="00C655E0">
        <w:rPr>
          <w:rFonts w:ascii="Tahoma" w:hAnsi="Tahoma" w:cs="Tahoma"/>
          <w:sz w:val="24"/>
          <w:szCs w:val="24"/>
        </w:rPr>
        <w:t>__</w:t>
      </w:r>
    </w:p>
    <w:p w:rsidR="00083E23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MINIMUM</w:t>
      </w:r>
      <w:r w:rsidR="009476E1">
        <w:rPr>
          <w:rFonts w:ascii="Tahoma" w:hAnsi="Tahoma" w:cs="Tahoma"/>
          <w:sz w:val="24"/>
          <w:szCs w:val="24"/>
        </w:rPr>
        <w:t xml:space="preserve"> TIME</w:t>
      </w:r>
      <w:r w:rsidR="00083E23">
        <w:rPr>
          <w:rFonts w:ascii="Tahoma" w:hAnsi="Tahoma" w:cs="Tahoma"/>
          <w:sz w:val="24"/>
          <w:szCs w:val="24"/>
        </w:rPr>
        <w:t>: __</w:t>
      </w:r>
      <w:r w:rsidR="00B123A6" w:rsidRPr="00B123A6">
        <w:rPr>
          <w:rFonts w:ascii="Tahoma" w:hAnsi="Tahoma" w:cs="Tahoma"/>
          <w:sz w:val="24"/>
          <w:szCs w:val="24"/>
          <w:u w:val="single"/>
        </w:rPr>
        <w:t>30 minutes</w:t>
      </w:r>
      <w:r w:rsidR="00B123A6">
        <w:rPr>
          <w:rFonts w:ascii="Tahoma" w:hAnsi="Tahoma" w:cs="Tahoma"/>
          <w:sz w:val="24"/>
          <w:szCs w:val="24"/>
        </w:rPr>
        <w:t>_____</w:t>
      </w:r>
      <w:r w:rsidR="00083E23">
        <w:rPr>
          <w:rFonts w:ascii="Tahoma" w:hAnsi="Tahoma" w:cs="Tahoma"/>
          <w:sz w:val="24"/>
          <w:szCs w:val="24"/>
        </w:rPr>
        <w:t>___________________</w:t>
      </w:r>
      <w:r w:rsidR="001550BF">
        <w:rPr>
          <w:rFonts w:ascii="Tahoma" w:hAnsi="Tahoma" w:cs="Tahoma"/>
          <w:sz w:val="24"/>
          <w:szCs w:val="24"/>
        </w:rPr>
        <w:t>_________</w:t>
      </w:r>
      <w:r w:rsidR="00083E23">
        <w:rPr>
          <w:rFonts w:ascii="Tahoma" w:hAnsi="Tahoma" w:cs="Tahoma"/>
          <w:sz w:val="24"/>
          <w:szCs w:val="24"/>
        </w:rPr>
        <w:t>_________</w:t>
      </w:r>
      <w:r w:rsidR="009476E1">
        <w:rPr>
          <w:rFonts w:ascii="Tahoma" w:hAnsi="Tahoma" w:cs="Tahoma"/>
          <w:sz w:val="24"/>
          <w:szCs w:val="24"/>
        </w:rPr>
        <w:t>_________</w:t>
      </w:r>
    </w:p>
    <w:p w:rsidR="000256AB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</w:p>
    <w:p w:rsidR="000256AB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0256AB">
        <w:rPr>
          <w:rFonts w:ascii="Tahoma" w:hAnsi="Tahoma" w:cs="Tahoma"/>
          <w:b/>
          <w:sz w:val="24"/>
          <w:szCs w:val="24"/>
        </w:rPr>
        <w:t>OBJECTIVES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0256AB" w:rsidRPr="00561E14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561E14">
        <w:rPr>
          <w:rFonts w:ascii="Tahoma" w:hAnsi="Tahoma" w:cs="Tahoma"/>
          <w:b/>
          <w:sz w:val="24"/>
          <w:szCs w:val="24"/>
        </w:rPr>
        <w:t xml:space="preserve">Terminal Objective: </w:t>
      </w:r>
    </w:p>
    <w:p w:rsidR="000256AB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Given </w:t>
      </w:r>
      <w:r w:rsidR="00D165F0">
        <w:rPr>
          <w:rFonts w:ascii="Tahoma" w:hAnsi="Tahoma" w:cs="Tahoma"/>
          <w:sz w:val="24"/>
          <w:szCs w:val="24"/>
        </w:rPr>
        <w:t xml:space="preserve">best practices and </w:t>
      </w:r>
      <w:r>
        <w:rPr>
          <w:rFonts w:ascii="Tahoma" w:hAnsi="Tahoma" w:cs="Tahoma"/>
          <w:sz w:val="24"/>
          <w:szCs w:val="24"/>
        </w:rPr>
        <w:t>current OSHA and</w:t>
      </w:r>
      <w:r w:rsidR="00D165F0">
        <w:rPr>
          <w:rFonts w:ascii="Tahoma" w:hAnsi="Tahoma" w:cs="Tahoma"/>
          <w:sz w:val="24"/>
          <w:szCs w:val="24"/>
        </w:rPr>
        <w:t xml:space="preserve"> industry information regarding</w:t>
      </w:r>
      <w:r w:rsidR="00AA2655">
        <w:rPr>
          <w:rFonts w:ascii="Tahoma" w:hAnsi="Tahoma" w:cs="Tahoma"/>
          <w:sz w:val="24"/>
          <w:szCs w:val="24"/>
        </w:rPr>
        <w:t xml:space="preserve"> worksite injuries</w:t>
      </w:r>
      <w:r>
        <w:rPr>
          <w:rFonts w:ascii="Tahoma" w:hAnsi="Tahoma" w:cs="Tahoma"/>
          <w:sz w:val="24"/>
          <w:szCs w:val="24"/>
        </w:rPr>
        <w:t xml:space="preserve"> and/or fataliti</w:t>
      </w:r>
      <w:r w:rsidR="00AA2655">
        <w:rPr>
          <w:rFonts w:ascii="Tahoma" w:hAnsi="Tahoma" w:cs="Tahoma"/>
          <w:sz w:val="24"/>
          <w:szCs w:val="24"/>
        </w:rPr>
        <w:t>es, the student will be able to recog</w:t>
      </w:r>
      <w:r w:rsidR="00D165F0">
        <w:rPr>
          <w:rFonts w:ascii="Tahoma" w:hAnsi="Tahoma" w:cs="Tahoma"/>
          <w:sz w:val="24"/>
          <w:szCs w:val="24"/>
        </w:rPr>
        <w:t xml:space="preserve">nize how to protect themselves from hazards </w:t>
      </w:r>
      <w:r w:rsidR="00AA2655">
        <w:rPr>
          <w:rFonts w:ascii="Tahoma" w:hAnsi="Tahoma" w:cs="Tahoma"/>
          <w:sz w:val="24"/>
          <w:szCs w:val="24"/>
        </w:rPr>
        <w:t>associate</w:t>
      </w:r>
      <w:r w:rsidR="00D165F0">
        <w:rPr>
          <w:rFonts w:ascii="Tahoma" w:hAnsi="Tahoma" w:cs="Tahoma"/>
          <w:sz w:val="24"/>
          <w:szCs w:val="24"/>
        </w:rPr>
        <w:t>d with excavations</w:t>
      </w:r>
      <w:r w:rsidR="00AA2655">
        <w:rPr>
          <w:rFonts w:ascii="Tahoma" w:hAnsi="Tahoma" w:cs="Tahoma"/>
          <w:sz w:val="24"/>
          <w:szCs w:val="24"/>
        </w:rPr>
        <w:t>.</w:t>
      </w:r>
    </w:p>
    <w:p w:rsidR="000256AB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561E14">
        <w:rPr>
          <w:rFonts w:ascii="Tahoma" w:hAnsi="Tahoma" w:cs="Tahoma"/>
          <w:b/>
          <w:sz w:val="24"/>
          <w:szCs w:val="24"/>
        </w:rPr>
        <w:t>Enabling Objectives:</w:t>
      </w:r>
    </w:p>
    <w:p w:rsidR="001550BF" w:rsidRPr="001550BF" w:rsidRDefault="00D165F0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 the role of a competent person at an excavation site</w:t>
      </w:r>
      <w:r w:rsidR="00AA2655">
        <w:rPr>
          <w:rFonts w:ascii="Tahoma" w:hAnsi="Tahoma" w:cs="Tahoma"/>
          <w:sz w:val="24"/>
          <w:szCs w:val="24"/>
        </w:rPr>
        <w:t>.</w:t>
      </w:r>
    </w:p>
    <w:p w:rsidR="001550BF" w:rsidRPr="00AA2655" w:rsidRDefault="00D165F0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Identify hazards associated with excavations</w:t>
      </w:r>
      <w:r w:rsidR="00AA2655">
        <w:rPr>
          <w:rFonts w:ascii="Tahoma" w:hAnsi="Tahoma" w:cs="Tahoma"/>
          <w:sz w:val="24"/>
          <w:szCs w:val="24"/>
        </w:rPr>
        <w:t>.</w:t>
      </w:r>
    </w:p>
    <w:p w:rsidR="00AA2655" w:rsidRPr="00D165F0" w:rsidRDefault="00D165F0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 the methods for protecting employees from cave-ins</w:t>
      </w:r>
      <w:r w:rsidR="00AA2655">
        <w:rPr>
          <w:rFonts w:ascii="Tahoma" w:hAnsi="Tahoma" w:cs="Tahoma"/>
          <w:sz w:val="24"/>
          <w:szCs w:val="24"/>
        </w:rPr>
        <w:t>.</w:t>
      </w:r>
    </w:p>
    <w:p w:rsidR="00D165F0" w:rsidRPr="00D165F0" w:rsidRDefault="00D165F0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Apply excavation hazard protection methods.</w:t>
      </w:r>
    </w:p>
    <w:p w:rsidR="00D165F0" w:rsidRPr="001550BF" w:rsidRDefault="00D165F0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Recognize employer requirements to protect workers from excavation hazards.</w:t>
      </w:r>
    </w:p>
    <w:p w:rsidR="000256AB" w:rsidRPr="001550BF" w:rsidRDefault="000256AB" w:rsidP="001550B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1550BF">
        <w:rPr>
          <w:rFonts w:ascii="Tahoma" w:hAnsi="Tahoma" w:cs="Tahoma"/>
          <w:sz w:val="24"/>
          <w:szCs w:val="24"/>
        </w:rPr>
        <w:br/>
      </w:r>
      <w:r w:rsidR="00083E23" w:rsidRPr="001550BF">
        <w:rPr>
          <w:rFonts w:ascii="Tahoma" w:hAnsi="Tahoma" w:cs="Tahoma"/>
          <w:b/>
          <w:sz w:val="24"/>
          <w:szCs w:val="24"/>
        </w:rPr>
        <w:t>INSTRUCTOR</w:t>
      </w:r>
      <w:r w:rsidR="003C1CA9" w:rsidRPr="001550BF">
        <w:rPr>
          <w:rFonts w:ascii="Tahoma" w:hAnsi="Tahoma" w:cs="Tahoma"/>
          <w:b/>
          <w:sz w:val="24"/>
          <w:szCs w:val="24"/>
        </w:rPr>
        <w:t xml:space="preserve"> MATERIALS AND RESOURCES</w:t>
      </w:r>
    </w:p>
    <w:p w:rsidR="003C1CA9" w:rsidRDefault="00F1203A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PowerPoint </w:t>
      </w:r>
      <w:r w:rsidR="00393965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resentation</w:t>
      </w:r>
      <w:r w:rsidR="00393965">
        <w:rPr>
          <w:rFonts w:ascii="Tahoma" w:hAnsi="Tahoma" w:cs="Tahoma"/>
          <w:sz w:val="24"/>
          <w:szCs w:val="24"/>
        </w:rPr>
        <w:t>:</w:t>
      </w:r>
      <w:r w:rsidR="009A529C">
        <w:rPr>
          <w:rFonts w:ascii="Tahoma" w:hAnsi="Tahoma" w:cs="Tahoma"/>
          <w:sz w:val="24"/>
          <w:szCs w:val="24"/>
        </w:rPr>
        <w:t xml:space="preserve"> </w:t>
      </w:r>
      <w:r w:rsidR="009A529C" w:rsidRPr="009A529C">
        <w:rPr>
          <w:rFonts w:ascii="Tahoma" w:hAnsi="Tahoma" w:cs="Tahoma"/>
          <w:i/>
          <w:sz w:val="24"/>
          <w:szCs w:val="24"/>
        </w:rPr>
        <w:t>Excavation</w:t>
      </w:r>
      <w:r w:rsidR="009A529C">
        <w:rPr>
          <w:rFonts w:ascii="Tahoma" w:hAnsi="Tahoma" w:cs="Tahoma"/>
          <w:i/>
          <w:sz w:val="24"/>
          <w:szCs w:val="24"/>
        </w:rPr>
        <w:t>s</w:t>
      </w:r>
    </w:p>
    <w:p w:rsidR="003C1CA9" w:rsidRPr="009A529C" w:rsidRDefault="00393965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Knowledge Check</w:t>
      </w:r>
      <w:r w:rsidR="008D7943">
        <w:rPr>
          <w:rFonts w:ascii="Tahoma" w:hAnsi="Tahoma" w:cs="Tahoma"/>
          <w:sz w:val="24"/>
          <w:szCs w:val="24"/>
        </w:rPr>
        <w:t xml:space="preserve"> Answer Key</w:t>
      </w:r>
      <w:r>
        <w:rPr>
          <w:rFonts w:ascii="Tahoma" w:hAnsi="Tahoma" w:cs="Tahoma"/>
          <w:sz w:val="24"/>
          <w:szCs w:val="24"/>
        </w:rPr>
        <w:t xml:space="preserve">: </w:t>
      </w:r>
      <w:r w:rsidR="002C31F3" w:rsidRPr="009A529C">
        <w:rPr>
          <w:rFonts w:ascii="Tahoma" w:hAnsi="Tahoma" w:cs="Tahoma"/>
          <w:i/>
          <w:sz w:val="24"/>
          <w:szCs w:val="24"/>
        </w:rPr>
        <w:t>Excavation</w:t>
      </w:r>
      <w:r w:rsidR="009A529C">
        <w:rPr>
          <w:rFonts w:ascii="Tahoma" w:hAnsi="Tahoma" w:cs="Tahoma"/>
          <w:i/>
          <w:sz w:val="24"/>
          <w:szCs w:val="24"/>
        </w:rPr>
        <w:t>s</w:t>
      </w:r>
    </w:p>
    <w:p w:rsidR="00083E23" w:rsidRDefault="00083E23" w:rsidP="000256A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STUDENT MATERIALS</w:t>
      </w:r>
    </w:p>
    <w:p w:rsidR="00083E23" w:rsidRDefault="00083E23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</w:t>
      </w:r>
      <w:r w:rsidR="00F1203A">
        <w:rPr>
          <w:rFonts w:ascii="Tahoma" w:hAnsi="Tahoma" w:cs="Tahoma"/>
          <w:sz w:val="24"/>
          <w:szCs w:val="24"/>
        </w:rPr>
        <w:t xml:space="preserve">OSHA Fact Sheet: </w:t>
      </w:r>
      <w:r w:rsidR="00F1203A" w:rsidRPr="00F1203A">
        <w:rPr>
          <w:rFonts w:ascii="Tahoma" w:hAnsi="Tahoma" w:cs="Tahoma"/>
          <w:i/>
          <w:sz w:val="24"/>
          <w:szCs w:val="24"/>
        </w:rPr>
        <w:t>Trenching and Excavation Safety</w:t>
      </w:r>
    </w:p>
    <w:p w:rsidR="00083E23" w:rsidRPr="00083E23" w:rsidRDefault="00F1203A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</w:t>
      </w:r>
      <w:r w:rsidR="00393965">
        <w:rPr>
          <w:rFonts w:ascii="Tahoma" w:hAnsi="Tahoma" w:cs="Tahoma"/>
          <w:sz w:val="24"/>
          <w:szCs w:val="24"/>
        </w:rPr>
        <w:t>Knowledge Check:</w:t>
      </w:r>
      <w:r>
        <w:rPr>
          <w:rFonts w:ascii="Tahoma" w:hAnsi="Tahoma" w:cs="Tahoma"/>
          <w:sz w:val="24"/>
          <w:szCs w:val="24"/>
        </w:rPr>
        <w:t xml:space="preserve"> </w:t>
      </w:r>
      <w:r w:rsidRPr="009A529C">
        <w:rPr>
          <w:rFonts w:ascii="Tahoma" w:hAnsi="Tahoma" w:cs="Tahoma"/>
          <w:i/>
          <w:sz w:val="24"/>
          <w:szCs w:val="24"/>
        </w:rPr>
        <w:t>Excavation</w:t>
      </w: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5D2474" w:rsidRDefault="005D2474" w:rsidP="000256AB">
      <w:pPr>
        <w:rPr>
          <w:rFonts w:ascii="Tahoma" w:hAnsi="Tahoma" w:cs="Tahoma"/>
          <w:b/>
          <w:sz w:val="24"/>
          <w:szCs w:val="24"/>
        </w:rPr>
      </w:pPr>
    </w:p>
    <w:p w:rsidR="000256AB" w:rsidRPr="00083E23" w:rsidRDefault="003C1CA9" w:rsidP="000256AB">
      <w:pPr>
        <w:rPr>
          <w:rFonts w:ascii="Tahoma" w:hAnsi="Tahoma" w:cs="Tahoma"/>
          <w:b/>
          <w:sz w:val="24"/>
          <w:szCs w:val="24"/>
        </w:rPr>
      </w:pPr>
      <w:r w:rsidRPr="00083E23">
        <w:rPr>
          <w:rFonts w:ascii="Tahoma" w:hAnsi="Tahoma" w:cs="Tahoma"/>
          <w:b/>
          <w:sz w:val="24"/>
          <w:szCs w:val="24"/>
        </w:rPr>
        <w:lastRenderedPageBreak/>
        <w:t>TEACHING PROCEDURES ---Preparation, Presentation, Application, Evaluation</w:t>
      </w:r>
    </w:p>
    <w:p w:rsidR="003C1CA9" w:rsidRPr="003C1CA9" w:rsidRDefault="00C85C17" w:rsidP="003C1CA9">
      <w:pPr>
        <w:ind w:left="360" w:hanging="36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Anticipatory Set (</w:t>
      </w:r>
      <w:r w:rsidR="009476E1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Focus Attention/Gain Interest)                       </w:t>
      </w:r>
      <w:r w:rsidR="00083E23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  </w:t>
      </w:r>
      <w:r w:rsidR="003C1CA9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Estimated Time</w:t>
      </w:r>
      <w:r w:rsidR="009476E1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:  ?? hours</w:t>
      </w: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560"/>
        <w:gridCol w:w="3330"/>
      </w:tblGrid>
      <w:tr w:rsidR="003C1CA9" w:rsidRPr="003C1CA9" w:rsidTr="003C1CA9">
        <w:tc>
          <w:tcPr>
            <w:tcW w:w="7560" w:type="dxa"/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 w:rsidP="00737850">
            <w:pPr>
              <w:tabs>
                <w:tab w:val="left" w:pos="2070"/>
              </w:tabs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  <w:r w:rsidR="00737850">
              <w:rPr>
                <w:rFonts w:ascii="Tahoma" w:hAnsi="Tahoma" w:cs="Tahoma"/>
                <w:sz w:val="24"/>
                <w:szCs w:val="24"/>
              </w:rPr>
              <w:tab/>
            </w:r>
          </w:p>
        </w:tc>
      </w:tr>
      <w:tr w:rsidR="003C1CA9" w:rsidRPr="003C1CA9" w:rsidTr="003C1CA9">
        <w:tc>
          <w:tcPr>
            <w:tcW w:w="7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D2474" w:rsidRPr="005D2474" w:rsidRDefault="005D2474" w:rsidP="005D247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5D2474" w:rsidRDefault="005D2474" w:rsidP="005D247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5D2474">
              <w:rPr>
                <w:rFonts w:ascii="Tahoma" w:hAnsi="Tahoma" w:cs="Tahoma"/>
                <w:sz w:val="24"/>
                <w:szCs w:val="24"/>
              </w:rPr>
              <w:t>Excavations and trenching activities are some of the most dangerous construction operations. Most accidents tend to happen in trenches between 5-15 feet deep and there’s usually little or no warning before a cave-in occurs.</w:t>
            </w:r>
          </w:p>
          <w:p w:rsidR="00816321" w:rsidRPr="005D2474" w:rsidRDefault="00F27A64" w:rsidP="005D247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F27A64">
              <w:rPr>
                <w:rFonts w:ascii="Tahoma" w:hAnsi="Tahoma" w:cs="Tahoma"/>
                <w:sz w:val="24"/>
                <w:szCs w:val="24"/>
              </w:rPr>
              <w:t>According to OSHA, two workers are killed every month in trench collapses. The crushing weight of soil can break bones, impair circulation and breathing, and cause serious internal injuries.</w:t>
            </w:r>
          </w:p>
          <w:p w:rsidR="007414B5" w:rsidRPr="003C1CA9" w:rsidRDefault="007414B5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F0BCA" w:rsidRDefault="00DF0BCA" w:rsidP="00DF0BCA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DF0BCA" w:rsidRDefault="002F59EB" w:rsidP="00DF0BC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#1 – #3</w:t>
            </w:r>
            <w:r w:rsidR="00DF0BCA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F0BCA" w:rsidRPr="003C1CA9" w:rsidRDefault="00DF0BCA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3C1CA9" w:rsidRDefault="003C1CA9" w:rsidP="003C1CA9">
      <w:pPr>
        <w:ind w:left="720" w:hanging="360"/>
        <w:rPr>
          <w:rFonts w:ascii="Tahoma" w:hAnsi="Tahoma" w:cs="Tahoma"/>
          <w:sz w:val="24"/>
          <w:szCs w:val="24"/>
        </w:rPr>
      </w:pPr>
    </w:p>
    <w:p w:rsidR="003C1CA9" w:rsidRPr="003C1CA9" w:rsidRDefault="00C85C17" w:rsidP="003C1CA9">
      <w:pPr>
        <w:pStyle w:val="Heading3"/>
        <w:jc w:val="left"/>
        <w:rPr>
          <w:rFonts w:ascii="Tahoma" w:hAnsi="Tahoma" w:cs="Tahoma"/>
          <w:b/>
          <w:bCs/>
          <w:i/>
          <w:iCs/>
          <w:sz w:val="24"/>
          <w:u w:val="single"/>
        </w:rPr>
      </w:pPr>
      <w:r>
        <w:rPr>
          <w:rFonts w:ascii="Tahoma" w:hAnsi="Tahoma" w:cs="Tahoma"/>
          <w:b/>
          <w:bCs/>
          <w:i/>
          <w:iCs/>
          <w:sz w:val="24"/>
          <w:u w:val="single"/>
        </w:rPr>
        <w:t>Presentation (Instruction)______________________</w:t>
      </w:r>
      <w:r w:rsidR="009476E1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</w:t>
      </w:r>
      <w:r w:rsidR="00083E23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Estimated Time</w:t>
      </w:r>
      <w:r w:rsidR="009476E1">
        <w:rPr>
          <w:rFonts w:ascii="Tahoma" w:hAnsi="Tahoma" w:cs="Tahoma"/>
          <w:b/>
          <w:bCs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330"/>
      </w:tblGrid>
      <w:tr w:rsidR="003C1CA9" w:rsidRPr="003C1CA9" w:rsidTr="00083E23">
        <w:trPr>
          <w:trHeight w:val="657"/>
        </w:trPr>
        <w:tc>
          <w:tcPr>
            <w:tcW w:w="7470" w:type="dxa"/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3C1CA9">
        <w:trPr>
          <w:trHeight w:val="1515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414B5" w:rsidRDefault="007414B5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F1E0F" w:rsidRDefault="006F1E0F" w:rsidP="002C31F3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Role of Competent Person</w:t>
            </w:r>
            <w:r w:rsidR="00751655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51655" w:rsidRDefault="00751655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Required training and knowledge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Soil classification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Use of protective systems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Requirements of OSHA’s standard on excavation and 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trenching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51655" w:rsidRDefault="00751655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Capable of identifying hazards and have authority to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eliminate hazards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51655" w:rsidRDefault="00751655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Make daily inspections of excavations, areas around them, 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and protective systems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Before work starts and as needed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After rainstorms, high winds, or other occurrences that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may increase hazards</w:t>
            </w:r>
          </w:p>
          <w:p w:rsidR="00751655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When it can be reasonably anticipated that an employee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will be exposed to hazard(s).</w:t>
            </w:r>
          </w:p>
          <w:p w:rsidR="00F27A64" w:rsidRPr="008D29F3" w:rsidRDefault="00751655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Remove employees exposed to hazards</w:t>
            </w:r>
            <w:r w:rsidR="00F27A6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6F1E0F" w:rsidRDefault="006F1E0F" w:rsidP="002C31F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  Excavation Hazards</w:t>
            </w:r>
            <w:r w:rsidR="00F27A6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F27A64" w:rsidRDefault="00F27A64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Cave-ins</w:t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Greatest risk</w:t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Open excavation is unnatural and soil wants to flow back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together to fill void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F27A64" w:rsidRDefault="00F27A64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Other potential hazards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Falls</w:t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Falling loads</w:t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Hazardous environment – considered a confined space;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can pose potential risks of oxygen deficiency, toxic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fumes, and water accumulation</w:t>
            </w:r>
          </w:p>
          <w:p w:rsidR="00F27A64" w:rsidRDefault="00F27A64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Mobile equipment</w:t>
            </w:r>
          </w:p>
          <w:p w:rsidR="00F27A64" w:rsidRDefault="00F27A64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Can contribute to cave-in potential</w:t>
            </w:r>
          </w:p>
          <w:p w:rsidR="00F27A64" w:rsidRDefault="00F27A64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Struck-by hazard</w:t>
            </w:r>
          </w:p>
          <w:p w:rsidR="00F27A64" w:rsidRDefault="00F27A64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Caught-in/-between hazard</w:t>
            </w:r>
          </w:p>
          <w:p w:rsidR="00205E54" w:rsidRDefault="00205E54" w:rsidP="00205E54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Vehicular or traffic hazards</w:t>
            </w:r>
          </w:p>
          <w:p w:rsidR="00205E54" w:rsidRDefault="00205E54" w:rsidP="00205E54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High-visibility garments needed</w:t>
            </w:r>
          </w:p>
          <w:p w:rsidR="00205E54" w:rsidRDefault="00205E54" w:rsidP="00205E54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Manual on Uniform Traffic Control Devices (MUTCD)</w:t>
            </w:r>
          </w:p>
          <w:p w:rsidR="00F27A64" w:rsidRDefault="00F27A64" w:rsidP="00F27A64">
            <w:pPr>
              <w:pStyle w:val="ListParagraph"/>
              <w:ind w:left="1296"/>
              <w:rPr>
                <w:rFonts w:ascii="Tahoma" w:hAnsi="Tahoma" w:cs="Tahoma"/>
                <w:sz w:val="24"/>
                <w:szCs w:val="24"/>
              </w:rPr>
            </w:pPr>
          </w:p>
          <w:p w:rsidR="006F1E0F" w:rsidRDefault="006F1E0F" w:rsidP="002C31F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Protection from Cave-ins</w:t>
            </w:r>
            <w:r w:rsidR="00F27A6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F27A64" w:rsidRDefault="00F27A64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A66C7">
              <w:rPr>
                <w:rFonts w:ascii="Tahoma" w:hAnsi="Tahoma" w:cs="Tahoma"/>
                <w:sz w:val="24"/>
                <w:szCs w:val="24"/>
              </w:rPr>
              <w:t xml:space="preserve">Protection from collapse must be provided for all </w:t>
            </w:r>
            <w:r w:rsidR="002A66C7">
              <w:rPr>
                <w:rFonts w:ascii="Tahoma" w:hAnsi="Tahoma" w:cs="Tahoma"/>
                <w:sz w:val="24"/>
                <w:szCs w:val="24"/>
              </w:rPr>
              <w:br/>
              <w:t xml:space="preserve"> excavations 5 feet or deeper. Workers should never enter </w:t>
            </w:r>
            <w:r w:rsidR="002A66C7">
              <w:rPr>
                <w:rFonts w:ascii="Tahoma" w:hAnsi="Tahoma" w:cs="Tahoma"/>
                <w:sz w:val="24"/>
                <w:szCs w:val="24"/>
              </w:rPr>
              <w:br/>
              <w:t xml:space="preserve"> an unprotected trench.</w:t>
            </w:r>
            <w:r w:rsidR="002A66C7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Types of protective systems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Support/shoring systems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Sloping and benching</w:t>
            </w:r>
          </w:p>
          <w:p w:rsidR="002A66C7" w:rsidRPr="000E03DA" w:rsidRDefault="002A66C7" w:rsidP="000E03DA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Shield system</w:t>
            </w:r>
            <w:r w:rsidRPr="000E03DA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6F1E0F" w:rsidRDefault="006F1E0F" w:rsidP="002C31F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Protection from Excavation Hazards</w:t>
            </w:r>
            <w:r w:rsidR="002A66C7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Instability of adjacent structures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Structures become unstable when soil next to them is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removed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Use support system to ensure stability of structure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Underground structures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Pipe lines, water or wastewater lines, other utility lines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 Before digging, contact utility or owner</w:t>
            </w:r>
          </w:p>
          <w:p w:rsidR="002A66C7" w:rsidRDefault="002A66C7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Support, protect, or appropriately remove underground </w:t>
            </w:r>
            <w:r w:rsidR="00513D6A">
              <w:rPr>
                <w:rFonts w:ascii="Tahoma" w:hAnsi="Tahoma" w:cs="Tahoma"/>
                <w:sz w:val="24"/>
                <w:szCs w:val="24"/>
              </w:rPr>
              <w:br/>
              <w:t xml:space="preserve">   installations in open excavations</w:t>
            </w:r>
            <w:r w:rsidR="00513D6A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Spoil pile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Keep at least 2 feet from edge of excavation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Place pile so that rainwater runs away from excavation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and not into it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Mobile equipment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Danger of falling into excavation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Use warning system</w:t>
            </w:r>
          </w:p>
          <w:p w:rsidR="00513D6A" w:rsidRDefault="00513D6A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Barricades</w:t>
            </w:r>
          </w:p>
          <w:p w:rsidR="00513D6A" w:rsidRDefault="00513D6A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Hand or mechanical signals</w:t>
            </w:r>
          </w:p>
          <w:p w:rsidR="00513D6A" w:rsidRDefault="00513D6A" w:rsidP="002C31F3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Stop logs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Grade soil with angle away from excavation, if possible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Falling loads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Items such as tools, equipment, or construction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materials falling into trench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Keep items at least 2 feet from edge or use retaining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device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Do not allow workers to stand or work below loads being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handled by lifting or digging equipment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Hazardous atmospheres</w:t>
            </w:r>
          </w:p>
          <w:p w:rsidR="00513D6A" w:rsidRDefault="00513D6A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Test for hazardous environments before employees enter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excavations that are more than 4 feet deep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Proper respiratory protection or ventilation must be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provided when working in hazardous atmospheres</w:t>
            </w:r>
          </w:p>
          <w:p w:rsidR="000E03DA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Regularly test all controls used</w:t>
            </w:r>
          </w:p>
          <w:p w:rsidR="000E03DA" w:rsidRPr="000E03DA" w:rsidRDefault="000E03DA" w:rsidP="000E03DA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0E03DA">
              <w:rPr>
                <w:rFonts w:ascii="Tahoma" w:hAnsi="Tahoma" w:cs="Tahoma"/>
                <w:sz w:val="24"/>
                <w:szCs w:val="24"/>
              </w:rPr>
              <w:t>Emergency rescue equipment</w:t>
            </w:r>
            <w:r>
              <w:rPr>
                <w:rFonts w:ascii="Tahoma" w:hAnsi="Tahoma" w:cs="Tahoma"/>
                <w:sz w:val="24"/>
                <w:szCs w:val="24"/>
              </w:rPr>
              <w:t xml:space="preserve"> must be available</w:t>
            </w:r>
          </w:p>
          <w:p w:rsidR="000E03DA" w:rsidRDefault="000E03DA" w:rsidP="000E03DA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Breathing apparatus</w:t>
            </w:r>
          </w:p>
          <w:p w:rsidR="000E03DA" w:rsidRDefault="000E03DA" w:rsidP="000E03DA">
            <w:pPr>
              <w:pStyle w:val="ListParagraph"/>
              <w:numPr>
                <w:ilvl w:val="3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Safety harness and line</w:t>
            </w:r>
          </w:p>
          <w:p w:rsidR="002E3E89" w:rsidRDefault="000E03DA" w:rsidP="000E03DA">
            <w:pPr>
              <w:pStyle w:val="ListParagraph"/>
              <w:numPr>
                <w:ilvl w:val="3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Basket stretcher</w:t>
            </w:r>
            <w:r w:rsidR="002E3E89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Water accumulation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Risk of cave-in is increased, risk of drowning, increased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difficulty of exiting excavation 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Use water removal equipment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Divert surface water away from excavation and provide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adequate drainage of adjacent area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Competent person should inspect excavations after rains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Access/Egress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Entry/exit can present fall hazards if safe means of </w:t>
            </w:r>
            <w:r w:rsidR="00DD5B99">
              <w:rPr>
                <w:rFonts w:ascii="Tahoma" w:hAnsi="Tahoma" w:cs="Tahoma"/>
                <w:sz w:val="24"/>
                <w:szCs w:val="24"/>
              </w:rPr>
              <w:br/>
              <w:t xml:space="preserve">   </w:t>
            </w:r>
            <w:r>
              <w:rPr>
                <w:rFonts w:ascii="Tahoma" w:hAnsi="Tahoma" w:cs="Tahoma"/>
                <w:sz w:val="24"/>
                <w:szCs w:val="24"/>
              </w:rPr>
              <w:t>access/egress is not in place</w:t>
            </w:r>
          </w:p>
          <w:p w:rsid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Survival may depend on quick exit</w:t>
            </w:r>
          </w:p>
          <w:p w:rsidR="002E3E89" w:rsidRPr="002E3E89" w:rsidRDefault="002E3E8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Stairways, ladders, ramps, or other safe means provided </w:t>
            </w:r>
            <w:r w:rsidR="00DD5B99">
              <w:rPr>
                <w:rFonts w:ascii="Tahoma" w:hAnsi="Tahoma" w:cs="Tahoma"/>
                <w:sz w:val="24"/>
                <w:szCs w:val="24"/>
              </w:rPr>
              <w:br/>
              <w:t xml:space="preserve">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in all trenches 4+ feet deep; means of egress within 25 </w:t>
            </w:r>
            <w:r w:rsidR="00DD5B99">
              <w:rPr>
                <w:rFonts w:ascii="Tahoma" w:hAnsi="Tahoma" w:cs="Tahoma"/>
                <w:sz w:val="24"/>
                <w:szCs w:val="24"/>
              </w:rPr>
              <w:br/>
              <w:t xml:space="preserve">   </w:t>
            </w:r>
            <w:r>
              <w:rPr>
                <w:rFonts w:ascii="Tahoma" w:hAnsi="Tahoma" w:cs="Tahoma"/>
                <w:sz w:val="24"/>
                <w:szCs w:val="24"/>
              </w:rPr>
              <w:t>lateral feet of workers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A66C7" w:rsidRDefault="002A66C7" w:rsidP="002C31F3">
            <w:pPr>
              <w:pStyle w:val="ListParagraph"/>
              <w:numPr>
                <w:ilvl w:val="1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Hard hats</w:t>
            </w:r>
          </w:p>
          <w:p w:rsidR="00DD5B99" w:rsidRDefault="00DD5B9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Danger of head injury from impact</w:t>
            </w:r>
          </w:p>
          <w:p w:rsidR="00DD5B99" w:rsidRDefault="00DD5B99" w:rsidP="002C31F3">
            <w:pPr>
              <w:pStyle w:val="ListParagraph"/>
              <w:numPr>
                <w:ilvl w:val="2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Hard hats must be worn in excavations 5+ feet deep or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when competent person determines hazard exists at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lesser depth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DD5B99" w:rsidRDefault="00DD5B99" w:rsidP="00DD5B99">
            <w:pPr>
              <w:pStyle w:val="ListParagraph"/>
              <w:spacing w:line="240" w:lineRule="auto"/>
              <w:ind w:left="936"/>
              <w:rPr>
                <w:rFonts w:ascii="Tahoma" w:hAnsi="Tahoma" w:cs="Tahoma"/>
                <w:sz w:val="24"/>
                <w:szCs w:val="24"/>
              </w:rPr>
            </w:pPr>
          </w:p>
          <w:p w:rsidR="00751655" w:rsidRPr="006F1E0F" w:rsidRDefault="00751655" w:rsidP="002C31F3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Employer Requirements</w:t>
            </w:r>
            <w:r w:rsidR="002C31F3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2D3405" w:rsidRDefault="002C31F3" w:rsidP="00ED6A0D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Comply with all applicable </w:t>
            </w:r>
            <w:r w:rsidR="00ED6A0D">
              <w:rPr>
                <w:rFonts w:ascii="Tahoma" w:hAnsi="Tahoma" w:cs="Tahoma"/>
                <w:sz w:val="24"/>
                <w:szCs w:val="24"/>
              </w:rPr>
              <w:t>OSHA standards</w:t>
            </w:r>
            <w:r>
              <w:rPr>
                <w:rFonts w:ascii="Tahoma" w:hAnsi="Tahoma" w:cs="Tahoma"/>
                <w:sz w:val="24"/>
                <w:szCs w:val="24"/>
              </w:rPr>
              <w:t xml:space="preserve"> related to</w:t>
            </w:r>
            <w:r w:rsidR="002D3405">
              <w:rPr>
                <w:rFonts w:ascii="Tahoma" w:hAnsi="Tahoma" w:cs="Tahoma"/>
                <w:sz w:val="24"/>
                <w:szCs w:val="24"/>
              </w:rPr>
              <w:t xml:space="preserve"> excavations, including:</w:t>
            </w:r>
          </w:p>
          <w:p w:rsidR="002D3405" w:rsidRDefault="002D3405" w:rsidP="002D3405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Training requirements</w:t>
            </w:r>
          </w:p>
          <w:p w:rsidR="002C31F3" w:rsidRDefault="002D3405" w:rsidP="002D3405">
            <w:pPr>
              <w:pStyle w:val="ListParagraph"/>
              <w:numPr>
                <w:ilvl w:val="2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Inspection requirements</w:t>
            </w:r>
            <w:r w:rsidR="002C31F3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ED6A0D" w:rsidRDefault="002C31F3" w:rsidP="002C31F3">
            <w:pPr>
              <w:pStyle w:val="ListParagraph"/>
              <w:numPr>
                <w:ilvl w:val="1"/>
                <w:numId w:val="6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="00ED6A0D">
              <w:rPr>
                <w:rFonts w:ascii="Tahoma" w:hAnsi="Tahoma" w:cs="Tahoma"/>
                <w:sz w:val="24"/>
                <w:szCs w:val="24"/>
              </w:rPr>
              <w:t>esignate a competent person</w:t>
            </w:r>
            <w:r w:rsidR="002D3405">
              <w:rPr>
                <w:rFonts w:ascii="Tahoma" w:hAnsi="Tahoma" w:cs="Tahoma"/>
                <w:sz w:val="24"/>
                <w:szCs w:val="24"/>
              </w:rPr>
              <w:t>, who has the appropriate experience and training,</w:t>
            </w:r>
            <w:r w:rsidR="00ED6A0D">
              <w:rPr>
                <w:rFonts w:ascii="Tahoma" w:hAnsi="Tahoma" w:cs="Tahoma"/>
                <w:sz w:val="24"/>
                <w:szCs w:val="24"/>
              </w:rPr>
              <w:t xml:space="preserve"> to:</w:t>
            </w:r>
          </w:p>
          <w:p w:rsidR="00ED6A0D" w:rsidRDefault="00ED6A0D" w:rsidP="00ED6A0D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Identify existing and potential hazards and immediately eliminate those hazards.</w:t>
            </w:r>
          </w:p>
          <w:p w:rsidR="00ED6A0D" w:rsidRDefault="00ED6A0D" w:rsidP="00ED6A0D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Make daily inspections of excavations, areas around excavations, and protective systems as required by OSHA.</w:t>
            </w:r>
          </w:p>
          <w:p w:rsidR="007414B5" w:rsidRPr="00DF0BCA" w:rsidRDefault="00ED6A0D" w:rsidP="007414B5">
            <w:pPr>
              <w:pStyle w:val="ListParagraph"/>
              <w:numPr>
                <w:ilvl w:val="0"/>
                <w:numId w:val="1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Remove exposed employees from hazardous area and not allow employees to return until all necessary precautions have been taken to protect them.</w:t>
            </w:r>
            <w:r w:rsidR="002C31F3" w:rsidRPr="0076145B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  <w:r w:rsidR="00C96F03">
              <w:rPr>
                <w:rFonts w:ascii="Tahoma" w:hAnsi="Tahoma" w:cs="Tahoma"/>
                <w:sz w:val="24"/>
                <w:szCs w:val="24"/>
              </w:rPr>
              <w:br/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PPT slide </w:t>
            </w:r>
            <w:r w:rsidR="002F59EB">
              <w:rPr>
                <w:rFonts w:ascii="Tahoma" w:hAnsi="Tahoma" w:cs="Tahoma"/>
                <w:sz w:val="24"/>
                <w:szCs w:val="24"/>
              </w:rPr>
              <w:t xml:space="preserve">#4 - #5 </w:t>
            </w: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Pr="003C1CA9" w:rsidRDefault="00884F70" w:rsidP="00884F7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PPT slide </w:t>
            </w:r>
            <w:r w:rsidR="002F59EB">
              <w:rPr>
                <w:rFonts w:ascii="Tahoma" w:hAnsi="Tahoma" w:cs="Tahoma"/>
                <w:sz w:val="24"/>
                <w:szCs w:val="24"/>
              </w:rPr>
              <w:t>#6 – #8</w:t>
            </w: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205E54" w:rsidRDefault="00205E54" w:rsidP="00884F7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205E54" w:rsidRDefault="00205E54" w:rsidP="00884F7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205E54" w:rsidRDefault="00205E54" w:rsidP="00884F7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Pr="003C1CA9" w:rsidRDefault="00884F70" w:rsidP="00884F7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</w:t>
            </w:r>
            <w:r w:rsidR="002F59EB">
              <w:rPr>
                <w:rFonts w:ascii="Tahoma" w:hAnsi="Tahoma" w:cs="Tahoma"/>
                <w:sz w:val="24"/>
                <w:szCs w:val="24"/>
              </w:rPr>
              <w:t>9</w:t>
            </w:r>
            <w:r>
              <w:rPr>
                <w:rFonts w:ascii="Tahoma" w:hAnsi="Tahoma" w:cs="Tahoma"/>
                <w:sz w:val="24"/>
                <w:szCs w:val="24"/>
              </w:rPr>
              <w:t xml:space="preserve"> - #</w:t>
            </w:r>
            <w:r w:rsidR="002F59EB">
              <w:rPr>
                <w:rFonts w:ascii="Tahoma" w:hAnsi="Tahoma" w:cs="Tahoma"/>
                <w:sz w:val="24"/>
                <w:szCs w:val="24"/>
              </w:rPr>
              <w:t>17</w:t>
            </w: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Pr="003C1CA9" w:rsidRDefault="00884F70" w:rsidP="00884F7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</w:t>
            </w:r>
            <w:r w:rsidR="002F59EB">
              <w:rPr>
                <w:rFonts w:ascii="Tahoma" w:hAnsi="Tahoma" w:cs="Tahoma"/>
                <w:sz w:val="24"/>
                <w:szCs w:val="24"/>
              </w:rPr>
              <w:t>18</w:t>
            </w:r>
            <w:r>
              <w:rPr>
                <w:rFonts w:ascii="Tahoma" w:hAnsi="Tahoma" w:cs="Tahoma"/>
                <w:sz w:val="24"/>
                <w:szCs w:val="24"/>
              </w:rPr>
              <w:t xml:space="preserve"> - #</w:t>
            </w:r>
            <w:r w:rsidR="002F59EB">
              <w:rPr>
                <w:rFonts w:ascii="Tahoma" w:hAnsi="Tahoma" w:cs="Tahoma"/>
                <w:sz w:val="24"/>
                <w:szCs w:val="24"/>
              </w:rPr>
              <w:t>29</w:t>
            </w: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37946" w:rsidRDefault="00937946" w:rsidP="00884F70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84F70" w:rsidRPr="003C1CA9" w:rsidRDefault="00884F70" w:rsidP="00884F7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PPT slide </w:t>
            </w:r>
            <w:r w:rsidR="00DF0BCA">
              <w:rPr>
                <w:rFonts w:ascii="Tahoma" w:hAnsi="Tahoma" w:cs="Tahoma"/>
                <w:sz w:val="24"/>
                <w:szCs w:val="24"/>
              </w:rPr>
              <w:t>#</w:t>
            </w:r>
            <w:r w:rsidR="002F59EB">
              <w:rPr>
                <w:rFonts w:ascii="Tahoma" w:hAnsi="Tahoma" w:cs="Tahoma"/>
                <w:sz w:val="24"/>
                <w:szCs w:val="24"/>
              </w:rPr>
              <w:t>30 – #32</w:t>
            </w:r>
          </w:p>
          <w:p w:rsidR="00884F70" w:rsidRPr="003C1CA9" w:rsidRDefault="00884F70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3C1CA9" w:rsidRDefault="00CF1891" w:rsidP="003C1CA9">
      <w:pPr>
        <w:pStyle w:val="Heading2"/>
        <w:pBdr>
          <w:bottom w:val="none" w:sz="0" w:space="0" w:color="auto"/>
        </w:pBdr>
        <w:rPr>
          <w:rFonts w:ascii="Tahoma" w:hAnsi="Tahoma" w:cs="Tahoma"/>
          <w:i/>
          <w:iCs/>
          <w:sz w:val="24"/>
          <w:u w:val="single"/>
        </w:rPr>
      </w:pPr>
      <w:r>
        <w:rPr>
          <w:rFonts w:ascii="Tahoma" w:hAnsi="Tahoma" w:cs="Tahoma"/>
          <w:i/>
          <w:iCs/>
          <w:sz w:val="24"/>
          <w:u w:val="single"/>
        </w:rPr>
        <w:lastRenderedPageBreak/>
        <w:t>Application (How students apply what they learn</w:t>
      </w:r>
      <w:r w:rsidR="003C1CA9" w:rsidRPr="003C1CA9">
        <w:rPr>
          <w:rFonts w:ascii="Tahoma" w:hAnsi="Tahoma" w:cs="Tahoma"/>
          <w:i/>
          <w:iCs/>
          <w:sz w:val="24"/>
          <w:u w:val="single"/>
        </w:rPr>
        <w:t>)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 __       </w:t>
      </w:r>
      <w:r w:rsidR="003C1CA9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083E23">
        <w:rPr>
          <w:rFonts w:ascii="Tahoma" w:hAnsi="Tahoma" w:cs="Tahoma"/>
          <w:i/>
          <w:iCs/>
          <w:sz w:val="24"/>
          <w:u w:val="single"/>
        </w:rPr>
        <w:t xml:space="preserve">     </w:t>
      </w:r>
      <w:r w:rsidR="00083E23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330"/>
      </w:tblGrid>
      <w:tr w:rsidR="003C1CA9" w:rsidRPr="003C1CA9" w:rsidTr="003C1CA9">
        <w:tc>
          <w:tcPr>
            <w:tcW w:w="7470" w:type="dxa"/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3C1CA9">
        <w:trPr>
          <w:trHeight w:val="930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1CA9" w:rsidRDefault="003C1CA9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</w:p>
          <w:p w:rsidR="008D29F3" w:rsidRPr="003C1CA9" w:rsidRDefault="00CC6C69" w:rsidP="00DF0BCA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Show pictures of excavation sites. Have students identify any unsafe actions or conditions and discuss related best practices.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F0BCA" w:rsidRPr="003C1CA9" w:rsidRDefault="00DF0BCA" w:rsidP="00DF0BC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</w:t>
            </w:r>
            <w:r w:rsidR="002F59EB">
              <w:rPr>
                <w:rFonts w:ascii="Tahoma" w:hAnsi="Tahoma" w:cs="Tahoma"/>
                <w:sz w:val="24"/>
                <w:szCs w:val="24"/>
              </w:rPr>
              <w:t xml:space="preserve"> #33 – #36</w:t>
            </w:r>
          </w:p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3C1CA9" w:rsidRDefault="003C1CA9" w:rsidP="00CC6C69">
      <w:pPr>
        <w:rPr>
          <w:rFonts w:ascii="Tahoma" w:hAnsi="Tahoma" w:cs="Tahoma"/>
          <w:sz w:val="24"/>
          <w:szCs w:val="24"/>
        </w:rPr>
      </w:pPr>
    </w:p>
    <w:p w:rsidR="003C1CA9" w:rsidRPr="003C1CA9" w:rsidRDefault="00CF1891" w:rsidP="003C1CA9">
      <w:pPr>
        <w:pStyle w:val="Heading1"/>
        <w:rPr>
          <w:rFonts w:ascii="Tahoma" w:hAnsi="Tahoma" w:cs="Tahoma"/>
          <w:i/>
          <w:iCs/>
          <w:sz w:val="24"/>
          <w:u w:val="single"/>
        </w:rPr>
      </w:pPr>
      <w:r>
        <w:rPr>
          <w:rFonts w:ascii="Tahoma" w:hAnsi="Tahoma" w:cs="Tahoma"/>
          <w:i/>
          <w:iCs/>
          <w:sz w:val="24"/>
          <w:u w:val="single"/>
        </w:rPr>
        <w:t xml:space="preserve">Evaluation/Summary                                                               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 </w:t>
      </w:r>
      <w:r w:rsidR="00083E23">
        <w:rPr>
          <w:rFonts w:ascii="Tahoma" w:hAnsi="Tahoma" w:cs="Tahoma"/>
          <w:i/>
          <w:iCs/>
          <w:sz w:val="24"/>
          <w:u w:val="single"/>
        </w:rPr>
        <w:t xml:space="preserve">      </w:t>
      </w:r>
      <w:r w:rsidR="00083E23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240"/>
      </w:tblGrid>
      <w:tr w:rsidR="003C1CA9" w:rsidRPr="003C1CA9" w:rsidTr="00083E23">
        <w:trPr>
          <w:trHeight w:val="80"/>
        </w:trPr>
        <w:tc>
          <w:tcPr>
            <w:tcW w:w="7470" w:type="dxa"/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083E23">
        <w:trPr>
          <w:trHeight w:val="525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1CA9" w:rsidRDefault="003C1CA9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7F695F" w:rsidRDefault="008D7943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z w:val="24"/>
                <w:szCs w:val="24"/>
              </w:rPr>
              <w:t>Knowledge Check:</w:t>
            </w:r>
            <w:r w:rsidR="00CC6C69">
              <w:rPr>
                <w:rFonts w:ascii="Tahoma" w:hAnsi="Tahoma" w:cs="Tahoma"/>
                <w:bCs/>
                <w:iCs/>
                <w:sz w:val="24"/>
                <w:szCs w:val="24"/>
              </w:rPr>
              <w:t xml:space="preserve"> </w:t>
            </w:r>
            <w:r w:rsidR="009A529C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>E</w:t>
            </w:r>
            <w:r w:rsidR="00CC6C69" w:rsidRPr="009A529C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>xcavations</w:t>
            </w:r>
          </w:p>
          <w:p w:rsidR="00B92EFE" w:rsidRDefault="00B92EFE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C96F03" w:rsidRDefault="00C96F03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C96F03" w:rsidRDefault="00C96F03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C96F03" w:rsidRDefault="00C96F03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C96F03" w:rsidRPr="00B92EFE" w:rsidRDefault="00C96F03" w:rsidP="00B92EFE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3C1CA9" w:rsidRPr="003C1CA9" w:rsidRDefault="003C1CA9">
            <w:pPr>
              <w:pStyle w:val="Heading9"/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References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F0BCA" w:rsidRDefault="00DF0BCA" w:rsidP="00DF0BCA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DF0BCA" w:rsidRPr="003C1CA9" w:rsidRDefault="002F59EB" w:rsidP="00DF0BCA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#37</w:t>
            </w:r>
            <w:r w:rsidR="00DF0BCA">
              <w:rPr>
                <w:rFonts w:ascii="Tahoma" w:hAnsi="Tahoma" w:cs="Tahoma"/>
                <w:sz w:val="24"/>
                <w:szCs w:val="24"/>
              </w:rPr>
              <w:t xml:space="preserve"> – #41</w:t>
            </w:r>
          </w:p>
          <w:p w:rsidR="003C1CA9" w:rsidRPr="00DF0BCA" w:rsidRDefault="003C1CA9">
            <w:pPr>
              <w:rPr>
                <w:rFonts w:ascii="Tahoma" w:hAnsi="Tahoma" w:cs="Tahoma"/>
                <w:b/>
                <w:bCs/>
                <w:iCs/>
                <w:sz w:val="24"/>
                <w:szCs w:val="24"/>
              </w:rPr>
            </w:pPr>
          </w:p>
        </w:tc>
      </w:tr>
    </w:tbl>
    <w:p w:rsidR="003C1CA9" w:rsidRPr="00CF1111" w:rsidRDefault="003C1CA9" w:rsidP="00CF1111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F695F" w:rsidRPr="007F695F" w:rsidRDefault="007F695F" w:rsidP="007F695F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FF0000"/>
          <w:sz w:val="24"/>
          <w:szCs w:val="24"/>
        </w:rPr>
      </w:pPr>
      <w:r w:rsidRPr="00DE628A">
        <w:rPr>
          <w:rFonts w:ascii="Tahoma" w:hAnsi="Tahoma" w:cs="Tahoma"/>
          <w:b/>
          <w:bCs/>
          <w:color w:val="000000"/>
          <w:sz w:val="24"/>
          <w:szCs w:val="24"/>
        </w:rPr>
        <w:t xml:space="preserve">OSHA Standard: </w:t>
      </w:r>
      <w:r>
        <w:rPr>
          <w:rFonts w:ascii="Tahoma" w:hAnsi="Tahoma" w:cs="Tahoma"/>
          <w:color w:val="000000"/>
          <w:sz w:val="24"/>
          <w:szCs w:val="24"/>
        </w:rPr>
        <w:br/>
      </w:r>
      <w:hyperlink r:id="rId8" w:history="1">
        <w:r w:rsidR="00CC6C69" w:rsidRPr="004B689F">
          <w:rPr>
            <w:rStyle w:val="Hyperlink"/>
            <w:rFonts w:ascii="Tahoma" w:hAnsi="Tahoma" w:cs="Tahoma"/>
            <w:sz w:val="24"/>
            <w:szCs w:val="24"/>
          </w:rPr>
          <w:t>https://www.osha.gov/pls/oshaweb/owasrch.search_form?p_doc_type=STANDARDS&amp;p_toc_level=1&amp;p_keyvalue=Construction</w:t>
        </w:r>
      </w:hyperlink>
      <w:r w:rsidR="00CC6C69">
        <w:rPr>
          <w:rFonts w:ascii="Tahoma" w:hAnsi="Tahoma" w:cs="Tahoma"/>
          <w:color w:val="0000FF"/>
          <w:sz w:val="24"/>
          <w:szCs w:val="24"/>
        </w:rPr>
        <w:t xml:space="preserve"> </w:t>
      </w:r>
      <w:hyperlink r:id="rId9" w:history="1"/>
    </w:p>
    <w:p w:rsidR="007F695F" w:rsidRDefault="00CC6C69" w:rsidP="00CC6C69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1926 Subpart P </w:t>
      </w:r>
      <w:r w:rsidR="00CF1111">
        <w:rPr>
          <w:rFonts w:ascii="Tahoma" w:hAnsi="Tahoma" w:cs="Tahoma"/>
          <w:color w:val="000000"/>
          <w:sz w:val="24"/>
          <w:szCs w:val="24"/>
        </w:rPr>
        <w:t>–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CF1111">
        <w:rPr>
          <w:rFonts w:ascii="Tahoma" w:hAnsi="Tahoma" w:cs="Tahoma"/>
          <w:color w:val="000000"/>
          <w:sz w:val="24"/>
          <w:szCs w:val="24"/>
        </w:rPr>
        <w:t>Excavations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1926.650 – Scope, application, and definitions applicable to this subpart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1926.651 – Specific Excavation Requirements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1926.652 – Requirements for protective systems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A – Soil Classification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B – Sloping and Benching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C – Timber Shoring for Trenches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D – Aluminum Hydraulic Shoring for Trenches</w:t>
      </w:r>
    </w:p>
    <w:p w:rsid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E – Alternatives to Timber Shoring</w:t>
      </w:r>
    </w:p>
    <w:p w:rsidR="00CF1111" w:rsidRPr="00CF1111" w:rsidRDefault="00CF1111" w:rsidP="00CF1111">
      <w:pPr>
        <w:autoSpaceDE w:val="0"/>
        <w:autoSpaceDN w:val="0"/>
        <w:adjustRightInd w:val="0"/>
        <w:spacing w:after="120" w:line="240" w:lineRule="auto"/>
        <w:ind w:left="108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1926 Subpart P App F – Selection of Protective Systems</w:t>
      </w:r>
    </w:p>
    <w:p w:rsidR="00CC6C69" w:rsidRPr="00DE628A" w:rsidRDefault="00CC6C69" w:rsidP="007F695F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7F695F" w:rsidRDefault="007F695F" w:rsidP="007F695F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OSHA Publications</w:t>
      </w:r>
    </w:p>
    <w:p w:rsidR="007F695F" w:rsidRPr="00F1203A" w:rsidRDefault="007F695F" w:rsidP="007F695F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bCs/>
          <w:sz w:val="24"/>
          <w:szCs w:val="24"/>
        </w:rPr>
      </w:pPr>
      <w:r w:rsidRPr="00F1203A">
        <w:rPr>
          <w:rFonts w:ascii="Tahoma" w:hAnsi="Tahoma" w:cs="Tahoma"/>
          <w:b/>
          <w:bCs/>
          <w:sz w:val="24"/>
          <w:szCs w:val="24"/>
        </w:rPr>
        <w:t xml:space="preserve">     </w:t>
      </w:r>
      <w:hyperlink r:id="rId10" w:history="1">
        <w:r w:rsidR="00F1203A" w:rsidRPr="004B689F">
          <w:rPr>
            <w:rStyle w:val="Hyperlink"/>
            <w:rFonts w:ascii="Tahoma" w:hAnsi="Tahoma" w:cs="Tahoma"/>
            <w:sz w:val="24"/>
            <w:szCs w:val="24"/>
          </w:rPr>
          <w:t>https://www.osha.gov/pls/publications/publication.arthruz?pType=Industry&amp;pID=213</w:t>
        </w:r>
      </w:hyperlink>
      <w:r w:rsidR="00F1203A">
        <w:rPr>
          <w:rFonts w:ascii="Tahoma" w:hAnsi="Tahoma" w:cs="Tahoma"/>
          <w:sz w:val="24"/>
          <w:szCs w:val="24"/>
        </w:rPr>
        <w:t xml:space="preserve"> </w:t>
      </w:r>
    </w:p>
    <w:p w:rsidR="007F695F" w:rsidRDefault="007F695F" w:rsidP="007F6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OSHA #2226 Booklet </w:t>
      </w:r>
      <w:r w:rsidRPr="007F695F">
        <w:rPr>
          <w:rFonts w:ascii="Tahoma" w:hAnsi="Tahoma" w:cs="Tahoma"/>
          <w:i/>
          <w:color w:val="000000"/>
          <w:sz w:val="24"/>
          <w:szCs w:val="24"/>
        </w:rPr>
        <w:t>Excavations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1203A">
        <w:rPr>
          <w:rFonts w:ascii="Tahoma" w:hAnsi="Tahoma" w:cs="Tahoma"/>
          <w:color w:val="000000"/>
          <w:sz w:val="24"/>
          <w:szCs w:val="24"/>
        </w:rPr>
        <w:t>(2002)</w:t>
      </w:r>
    </w:p>
    <w:p w:rsidR="007F695F" w:rsidRDefault="007F695F" w:rsidP="007F6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OSHA FS-3476 (English) and OSHA FS-3480 (Spanish) Fact Sheet </w:t>
      </w:r>
      <w:r w:rsidRPr="007F695F">
        <w:rPr>
          <w:rFonts w:ascii="Tahoma" w:hAnsi="Tahoma" w:cs="Tahoma"/>
          <w:i/>
          <w:color w:val="000000"/>
          <w:sz w:val="24"/>
          <w:szCs w:val="24"/>
        </w:rPr>
        <w:t>Trenching and Excavation Safety</w:t>
      </w:r>
      <w:r w:rsidR="00F1203A">
        <w:rPr>
          <w:rFonts w:ascii="Tahoma" w:hAnsi="Tahoma" w:cs="Tahoma"/>
          <w:i/>
          <w:color w:val="000000"/>
          <w:sz w:val="24"/>
          <w:szCs w:val="24"/>
        </w:rPr>
        <w:t xml:space="preserve"> </w:t>
      </w:r>
      <w:r w:rsidR="00F1203A">
        <w:rPr>
          <w:rFonts w:ascii="Tahoma" w:hAnsi="Tahoma" w:cs="Tahoma"/>
          <w:color w:val="000000"/>
          <w:sz w:val="24"/>
          <w:szCs w:val="24"/>
        </w:rPr>
        <w:t>(2011)</w:t>
      </w:r>
    </w:p>
    <w:p w:rsidR="007F695F" w:rsidRDefault="007F695F" w:rsidP="007F6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OSHA #3255 Poster </w:t>
      </w:r>
      <w:r w:rsidRPr="007F695F">
        <w:rPr>
          <w:rFonts w:ascii="Tahoma" w:hAnsi="Tahoma" w:cs="Tahoma"/>
          <w:i/>
          <w:color w:val="000000"/>
          <w:sz w:val="24"/>
          <w:szCs w:val="24"/>
        </w:rPr>
        <w:t>Trenching</w:t>
      </w:r>
      <w:r w:rsidR="00F1203A">
        <w:rPr>
          <w:rFonts w:ascii="Tahoma" w:hAnsi="Tahoma" w:cs="Tahoma"/>
          <w:i/>
          <w:color w:val="000000"/>
          <w:sz w:val="24"/>
          <w:szCs w:val="24"/>
        </w:rPr>
        <w:t xml:space="preserve"> </w:t>
      </w:r>
      <w:r w:rsidR="00F1203A">
        <w:rPr>
          <w:rFonts w:ascii="Tahoma" w:hAnsi="Tahoma" w:cs="Tahoma"/>
          <w:color w:val="000000"/>
          <w:sz w:val="24"/>
          <w:szCs w:val="24"/>
        </w:rPr>
        <w:t>(2011)</w:t>
      </w:r>
    </w:p>
    <w:p w:rsidR="007F695F" w:rsidRPr="007F695F" w:rsidRDefault="007F695F" w:rsidP="007F695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OSHA #3243 QuickCard</w:t>
      </w:r>
      <w:r w:rsidRPr="007F695F">
        <w:rPr>
          <w:rFonts w:ascii="Tahoma" w:hAnsi="Tahoma" w:cs="Tahoma"/>
          <w:color w:val="000000"/>
          <w:sz w:val="24"/>
          <w:szCs w:val="24"/>
          <w:vertAlign w:val="superscript"/>
        </w:rPr>
        <w:t>TM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7F695F">
        <w:rPr>
          <w:rFonts w:ascii="Tahoma" w:hAnsi="Tahoma" w:cs="Tahoma"/>
          <w:i/>
          <w:color w:val="000000"/>
          <w:sz w:val="24"/>
          <w:szCs w:val="24"/>
        </w:rPr>
        <w:t>Working Safely in Trenches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 w:rsidR="00F1203A">
        <w:rPr>
          <w:rFonts w:ascii="Tahoma" w:hAnsi="Tahoma" w:cs="Tahoma"/>
          <w:color w:val="000000"/>
          <w:sz w:val="24"/>
          <w:szCs w:val="24"/>
        </w:rPr>
        <w:t>(2011)</w:t>
      </w:r>
    </w:p>
    <w:p w:rsidR="007F695F" w:rsidRPr="00DE628A" w:rsidRDefault="007F695F" w:rsidP="007F695F">
      <w:pPr>
        <w:autoSpaceDE w:val="0"/>
        <w:autoSpaceDN w:val="0"/>
        <w:adjustRightInd w:val="0"/>
        <w:spacing w:after="120" w:line="240" w:lineRule="auto"/>
        <w:ind w:left="720"/>
        <w:rPr>
          <w:rFonts w:ascii="Tahoma" w:hAnsi="Tahoma" w:cs="Tahoma"/>
          <w:color w:val="000000"/>
          <w:sz w:val="24"/>
          <w:szCs w:val="24"/>
        </w:rPr>
      </w:pPr>
    </w:p>
    <w:p w:rsidR="007F695F" w:rsidRPr="00DE628A" w:rsidRDefault="007F695F" w:rsidP="007F695F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bCs/>
          <w:color w:val="000000"/>
          <w:sz w:val="24"/>
          <w:szCs w:val="24"/>
        </w:rPr>
      </w:pPr>
      <w:r w:rsidRPr="00DE628A">
        <w:rPr>
          <w:rFonts w:ascii="Tahoma" w:hAnsi="Tahoma" w:cs="Tahoma"/>
          <w:b/>
          <w:bCs/>
          <w:color w:val="000000"/>
          <w:sz w:val="24"/>
          <w:szCs w:val="24"/>
        </w:rPr>
        <w:t>OSHA References/Resources</w:t>
      </w:r>
    </w:p>
    <w:p w:rsidR="007F695F" w:rsidRPr="00CC6C69" w:rsidRDefault="00CC6C69" w:rsidP="007F69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Construction Safety and Health Outreach Program, </w:t>
      </w:r>
      <w:r w:rsidRPr="00CC6C69">
        <w:rPr>
          <w:rFonts w:ascii="Tahoma" w:hAnsi="Tahoma" w:cs="Tahoma"/>
          <w:i/>
          <w:sz w:val="24"/>
          <w:szCs w:val="24"/>
        </w:rPr>
        <w:t>Excavations</w:t>
      </w:r>
      <w:r>
        <w:rPr>
          <w:rFonts w:ascii="Tahoma" w:hAnsi="Tahoma" w:cs="Tahoma"/>
          <w:sz w:val="24"/>
          <w:szCs w:val="24"/>
        </w:rPr>
        <w:t>, 1996</w:t>
      </w:r>
      <w:r w:rsidR="007F695F" w:rsidRPr="00CC6C69">
        <w:rPr>
          <w:rFonts w:ascii="Tahoma" w:hAnsi="Tahoma" w:cs="Tahoma"/>
          <w:sz w:val="24"/>
          <w:szCs w:val="24"/>
        </w:rPr>
        <w:br/>
        <w:t xml:space="preserve">     </w:t>
      </w:r>
      <w:hyperlink r:id="rId11" w:history="1">
        <w:r w:rsidRPr="004B689F">
          <w:rPr>
            <w:rStyle w:val="Hyperlink"/>
            <w:rFonts w:ascii="Tahoma" w:hAnsi="Tahoma" w:cs="Tahoma"/>
            <w:sz w:val="24"/>
            <w:szCs w:val="24"/>
          </w:rPr>
          <w:t>https://www.osha.gov/doc/outreachtraining/htmlfiles/excavate.html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7F695F" w:rsidRPr="00CC6C69" w:rsidRDefault="00CC6C69" w:rsidP="007F69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Safety and Health Topics, </w:t>
      </w:r>
      <w:r w:rsidRPr="00BD73A5">
        <w:rPr>
          <w:rFonts w:ascii="Tahoma" w:hAnsi="Tahoma" w:cs="Tahoma"/>
          <w:i/>
          <w:sz w:val="24"/>
          <w:szCs w:val="24"/>
        </w:rPr>
        <w:t>Trenching and Excavations</w:t>
      </w:r>
      <w:r>
        <w:rPr>
          <w:rFonts w:ascii="Tahoma" w:hAnsi="Tahoma" w:cs="Tahoma"/>
          <w:sz w:val="24"/>
          <w:szCs w:val="24"/>
        </w:rPr>
        <w:t>, no date</w:t>
      </w:r>
      <w:r w:rsidR="007F695F" w:rsidRPr="00CC6C69">
        <w:rPr>
          <w:rFonts w:ascii="Tahoma" w:hAnsi="Tahoma" w:cs="Tahoma"/>
          <w:sz w:val="24"/>
          <w:szCs w:val="24"/>
        </w:rPr>
        <w:t xml:space="preserve"> </w:t>
      </w:r>
      <w:r w:rsidR="007F695F" w:rsidRPr="00CC6C69">
        <w:rPr>
          <w:rFonts w:ascii="Tahoma" w:hAnsi="Tahoma" w:cs="Tahoma"/>
          <w:sz w:val="24"/>
          <w:szCs w:val="24"/>
        </w:rPr>
        <w:br/>
        <w:t xml:space="preserve">     </w:t>
      </w:r>
      <w:hyperlink r:id="rId12" w:history="1">
        <w:r w:rsidR="00BD73A5" w:rsidRPr="004B689F">
          <w:rPr>
            <w:rStyle w:val="Hyperlink"/>
            <w:rFonts w:ascii="Tahoma" w:hAnsi="Tahoma" w:cs="Tahoma"/>
            <w:sz w:val="24"/>
            <w:szCs w:val="24"/>
          </w:rPr>
          <w:t>https://www.osha.gov/SLTC/trenchingexcavation/index.html</w:t>
        </w:r>
      </w:hyperlink>
      <w:r w:rsidR="00BD73A5">
        <w:rPr>
          <w:rFonts w:ascii="Tahoma" w:hAnsi="Tahoma" w:cs="Tahoma"/>
          <w:sz w:val="24"/>
          <w:szCs w:val="24"/>
        </w:rPr>
        <w:t xml:space="preserve"> </w:t>
      </w:r>
    </w:p>
    <w:p w:rsidR="007F695F" w:rsidRPr="00CC6C69" w:rsidRDefault="00BD73A5" w:rsidP="007F69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OSHA Construction eTool, </w:t>
      </w:r>
      <w:r w:rsidRPr="00BD73A5">
        <w:rPr>
          <w:rFonts w:ascii="Tahoma" w:hAnsi="Tahoma" w:cs="Tahoma"/>
          <w:i/>
          <w:sz w:val="24"/>
          <w:szCs w:val="24"/>
        </w:rPr>
        <w:t>Trenching and Excavation</w:t>
      </w:r>
      <w:r>
        <w:rPr>
          <w:rFonts w:ascii="Tahoma" w:hAnsi="Tahoma" w:cs="Tahoma"/>
          <w:sz w:val="24"/>
          <w:szCs w:val="24"/>
        </w:rPr>
        <w:t>, 2009</w:t>
      </w:r>
      <w:r w:rsidR="007F695F" w:rsidRPr="00CC6C69">
        <w:rPr>
          <w:rFonts w:ascii="Tahoma" w:hAnsi="Tahoma" w:cs="Tahoma"/>
          <w:sz w:val="24"/>
          <w:szCs w:val="24"/>
        </w:rPr>
        <w:t xml:space="preserve"> </w:t>
      </w:r>
      <w:r w:rsidR="007F695F" w:rsidRPr="00CC6C69">
        <w:rPr>
          <w:rFonts w:ascii="Tahoma" w:hAnsi="Tahoma" w:cs="Tahoma"/>
          <w:sz w:val="24"/>
          <w:szCs w:val="24"/>
        </w:rPr>
        <w:br/>
        <w:t xml:space="preserve">     </w:t>
      </w:r>
      <w:hyperlink r:id="rId13" w:history="1">
        <w:r w:rsidRPr="004B689F">
          <w:rPr>
            <w:rStyle w:val="Hyperlink"/>
            <w:rFonts w:ascii="Tahoma" w:hAnsi="Tahoma" w:cs="Tahoma"/>
            <w:sz w:val="24"/>
            <w:szCs w:val="24"/>
          </w:rPr>
          <w:t>https://www.osha.gov/SLTC/etools/construction/trenching/mainpage.html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7F695F" w:rsidRDefault="00BD73A5" w:rsidP="007F69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Prevention Video (v-Tool), </w:t>
      </w:r>
      <w:r w:rsidRPr="00BD73A5">
        <w:rPr>
          <w:rFonts w:ascii="Tahoma" w:hAnsi="Tahoma" w:cs="Tahoma"/>
          <w:i/>
          <w:sz w:val="24"/>
          <w:szCs w:val="24"/>
        </w:rPr>
        <w:t>Excavations in Construction</w:t>
      </w:r>
      <w:r>
        <w:rPr>
          <w:rFonts w:ascii="Tahoma" w:hAnsi="Tahoma" w:cs="Tahoma"/>
          <w:sz w:val="24"/>
          <w:szCs w:val="24"/>
        </w:rPr>
        <w:t>, no date</w:t>
      </w:r>
      <w:r w:rsidR="007F695F" w:rsidRPr="00CC6C69">
        <w:rPr>
          <w:rFonts w:ascii="Tahoma" w:hAnsi="Tahoma" w:cs="Tahoma"/>
          <w:sz w:val="24"/>
          <w:szCs w:val="24"/>
        </w:rPr>
        <w:t xml:space="preserve"> </w:t>
      </w:r>
      <w:r w:rsidR="007F695F" w:rsidRPr="00CC6C69">
        <w:rPr>
          <w:rFonts w:ascii="Tahoma" w:hAnsi="Tahoma" w:cs="Tahoma"/>
          <w:sz w:val="24"/>
          <w:szCs w:val="24"/>
        </w:rPr>
        <w:br/>
        <w:t xml:space="preserve">     </w:t>
      </w:r>
      <w:hyperlink r:id="rId14" w:history="1">
        <w:r w:rsidR="008225D7" w:rsidRPr="004B689F">
          <w:rPr>
            <w:rStyle w:val="Hyperlink"/>
            <w:rFonts w:ascii="Tahoma" w:hAnsi="Tahoma" w:cs="Tahoma"/>
            <w:sz w:val="24"/>
            <w:szCs w:val="24"/>
          </w:rPr>
          <w:t>https://www.osha.gov/dts/vtools/construction/trench_fnl_eng_web.html</w:t>
        </w:r>
      </w:hyperlink>
      <w:r w:rsidR="008225D7">
        <w:rPr>
          <w:rFonts w:ascii="Tahoma" w:hAnsi="Tahoma" w:cs="Tahoma"/>
          <w:sz w:val="24"/>
          <w:szCs w:val="24"/>
        </w:rPr>
        <w:t xml:space="preserve"> </w:t>
      </w:r>
      <w:hyperlink r:id="rId15" w:history="1"/>
    </w:p>
    <w:p w:rsidR="00BD73A5" w:rsidRPr="00CC6C69" w:rsidRDefault="00BD73A5" w:rsidP="007F695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Prevention Video (v-Tool), </w:t>
      </w:r>
      <w:r w:rsidRPr="009F4D4E">
        <w:rPr>
          <w:rFonts w:ascii="Tahoma" w:hAnsi="Tahoma" w:cs="Tahoma"/>
          <w:i/>
          <w:sz w:val="24"/>
          <w:szCs w:val="24"/>
        </w:rPr>
        <w:t>Soil Classification</w:t>
      </w:r>
      <w:r>
        <w:rPr>
          <w:rFonts w:ascii="Tahoma" w:hAnsi="Tahoma" w:cs="Tahoma"/>
          <w:sz w:val="24"/>
          <w:szCs w:val="24"/>
        </w:rPr>
        <w:t>, no date</w:t>
      </w:r>
      <w:r w:rsidR="008225D7">
        <w:rPr>
          <w:rFonts w:ascii="Tahoma" w:hAnsi="Tahoma" w:cs="Tahoma"/>
          <w:sz w:val="24"/>
          <w:szCs w:val="24"/>
        </w:rPr>
        <w:br/>
        <w:t xml:space="preserve">     </w:t>
      </w:r>
      <w:hyperlink r:id="rId16" w:history="1">
        <w:r w:rsidR="008225D7" w:rsidRPr="004B689F">
          <w:rPr>
            <w:rStyle w:val="Hyperlink"/>
            <w:rFonts w:ascii="Tahoma" w:hAnsi="Tahoma" w:cs="Tahoma"/>
            <w:sz w:val="24"/>
            <w:szCs w:val="24"/>
          </w:rPr>
          <w:t>https://www.osha.gov/dts/vtools/construction/soil_testing_fnl_eng_web.html</w:t>
        </w:r>
      </w:hyperlink>
      <w:r w:rsidR="008225D7">
        <w:rPr>
          <w:rFonts w:ascii="Tahoma" w:hAnsi="Tahoma" w:cs="Tahoma"/>
          <w:sz w:val="24"/>
          <w:szCs w:val="24"/>
        </w:rPr>
        <w:t xml:space="preserve"> </w:t>
      </w:r>
    </w:p>
    <w:p w:rsidR="00003511" w:rsidRPr="000256AB" w:rsidRDefault="00003511" w:rsidP="00C85ED0">
      <w:pPr>
        <w:tabs>
          <w:tab w:val="left" w:pos="9319"/>
        </w:tabs>
        <w:rPr>
          <w:rFonts w:ascii="Tahoma" w:hAnsi="Tahoma" w:cs="Tahoma"/>
          <w:sz w:val="24"/>
          <w:szCs w:val="24"/>
        </w:rPr>
      </w:pPr>
    </w:p>
    <w:sectPr w:rsidR="00003511" w:rsidRPr="000256AB" w:rsidSect="00FC050E">
      <w:headerReference w:type="default" r:id="rId17"/>
      <w:footerReference w:type="default" r:id="rId1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6D" w:rsidRDefault="00C2236D" w:rsidP="0059567E">
      <w:pPr>
        <w:spacing w:after="0" w:line="240" w:lineRule="auto"/>
      </w:pPr>
      <w:r>
        <w:separator/>
      </w:r>
    </w:p>
  </w:endnote>
  <w:endnote w:type="continuationSeparator" w:id="0">
    <w:p w:rsidR="00C2236D" w:rsidRDefault="00C2236D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8B72115" wp14:editId="247D2741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93C509E" id="Rectangle 8" o:spid="_x0000_s1026" style="position:absolute;margin-left:-.35pt;margin-top:1.35pt;width:540.75pt;height:4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926EB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926EB">
              <w:rPr>
                <w:b/>
                <w:bCs/>
                <w:noProof/>
              </w:rPr>
              <w:t>7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561E14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 xml:space="preserve">Lesson Plan: </w:t>
    </w:r>
    <w:r w:rsidR="005332AB">
      <w:rPr>
        <w:sz w:val="16"/>
        <w:szCs w:val="16"/>
      </w:rPr>
      <w:t>Excavations</w:t>
    </w:r>
    <w:r w:rsidR="00C85C17" w:rsidRPr="0046361F">
      <w:rPr>
        <w:sz w:val="16"/>
        <w:szCs w:val="16"/>
      </w:rPr>
      <w:tab/>
      <w:t>Revised</w:t>
    </w:r>
    <w:r w:rsidR="001B2F9D" w:rsidRPr="0046361F">
      <w:rPr>
        <w:sz w:val="16"/>
        <w:szCs w:val="16"/>
      </w:rPr>
      <w:t xml:space="preserve"> by </w:t>
    </w:r>
    <w:r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B92EFE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6D" w:rsidRDefault="00C2236D" w:rsidP="0059567E">
      <w:pPr>
        <w:spacing w:after="0" w:line="240" w:lineRule="auto"/>
      </w:pPr>
      <w:r>
        <w:separator/>
      </w:r>
    </w:p>
  </w:footnote>
  <w:footnote w:type="continuationSeparator" w:id="0">
    <w:p w:rsidR="00C2236D" w:rsidRDefault="00C2236D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Pr="00EF68CE">
      <w:rPr>
        <w:rFonts w:ascii="NewCenturySchlbk" w:hAnsi="NewCenturySchlbk"/>
        <w:b/>
        <w:sz w:val="40"/>
        <w:szCs w:val="40"/>
      </w:rPr>
      <w:t xml:space="preserve"> </w:t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A9AA1C" wp14:editId="00EFD283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6DE7E314" id="Rectangle 6" o:spid="_x0000_s1026" style="position:absolute;margin-left:0;margin-top:.9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0B6B9301" wp14:editId="38F355AC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75E3"/>
    <w:multiLevelType w:val="hybridMultilevel"/>
    <w:tmpl w:val="E02A54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AC0E0EBE">
      <w:start w:val="1"/>
      <w:numFmt w:val="decimal"/>
      <w:lvlText w:val="%3."/>
      <w:lvlJc w:val="left"/>
      <w:pPr>
        <w:ind w:left="1512" w:hanging="432"/>
      </w:pPr>
      <w:rPr>
        <w:rFonts w:hint="default"/>
      </w:rPr>
    </w:lvl>
    <w:lvl w:ilvl="3" w:tplc="EBF6CA8C">
      <w:start w:val="1"/>
      <w:numFmt w:val="lowerLetter"/>
      <w:lvlText w:val="%4."/>
      <w:lvlJc w:val="left"/>
      <w:pPr>
        <w:ind w:left="187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16C6D"/>
    <w:multiLevelType w:val="hybridMultilevel"/>
    <w:tmpl w:val="ECDE827A"/>
    <w:lvl w:ilvl="0" w:tplc="D410032C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 w:tplc="9FDEA792">
      <w:start w:val="1"/>
      <w:numFmt w:val="upperLetter"/>
      <w:suff w:val="space"/>
      <w:lvlText w:val="%2."/>
      <w:lvlJc w:val="left"/>
      <w:pPr>
        <w:ind w:left="792" w:hanging="288"/>
      </w:pPr>
      <w:rPr>
        <w:rFonts w:hint="default"/>
      </w:rPr>
    </w:lvl>
    <w:lvl w:ilvl="2" w:tplc="D1E4D984">
      <w:start w:val="1"/>
      <w:numFmt w:val="decimal"/>
      <w:suff w:val="space"/>
      <w:lvlText w:val="%3."/>
      <w:lvlJc w:val="left"/>
      <w:pPr>
        <w:ind w:left="936" w:hanging="108"/>
      </w:pPr>
      <w:rPr>
        <w:rFonts w:hint="default"/>
      </w:rPr>
    </w:lvl>
    <w:lvl w:ilvl="3" w:tplc="159684C6">
      <w:start w:val="1"/>
      <w:numFmt w:val="lowerLetter"/>
      <w:suff w:val="space"/>
      <w:lvlText w:val="%4."/>
      <w:lvlJc w:val="left"/>
      <w:pPr>
        <w:ind w:left="1296" w:hanging="144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27475"/>
    <w:multiLevelType w:val="hybridMultilevel"/>
    <w:tmpl w:val="609482D6"/>
    <w:lvl w:ilvl="0" w:tplc="D410032C">
      <w:start w:val="1"/>
      <w:numFmt w:val="upperRoman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9FDEA792">
      <w:start w:val="1"/>
      <w:numFmt w:val="upperLetter"/>
      <w:suff w:val="space"/>
      <w:lvlText w:val="%2."/>
      <w:lvlJc w:val="left"/>
      <w:pPr>
        <w:ind w:left="1512" w:hanging="288"/>
      </w:pPr>
      <w:rPr>
        <w:rFonts w:hint="default"/>
      </w:rPr>
    </w:lvl>
    <w:lvl w:ilvl="2" w:tplc="D1E4D984">
      <w:start w:val="1"/>
      <w:numFmt w:val="decimal"/>
      <w:suff w:val="space"/>
      <w:lvlText w:val="%3."/>
      <w:lvlJc w:val="left"/>
      <w:pPr>
        <w:ind w:left="1656" w:hanging="108"/>
      </w:pPr>
      <w:rPr>
        <w:rFonts w:hint="default"/>
      </w:rPr>
    </w:lvl>
    <w:lvl w:ilvl="3" w:tplc="159684C6">
      <w:start w:val="1"/>
      <w:numFmt w:val="lowerLetter"/>
      <w:suff w:val="space"/>
      <w:lvlText w:val="%4."/>
      <w:lvlJc w:val="left"/>
      <w:pPr>
        <w:ind w:left="2016" w:hanging="144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745221"/>
    <w:multiLevelType w:val="hybridMultilevel"/>
    <w:tmpl w:val="F1443EB0"/>
    <w:lvl w:ilvl="0" w:tplc="C2E0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FDEA792">
      <w:start w:val="1"/>
      <w:numFmt w:val="upperLetter"/>
      <w:suff w:val="space"/>
      <w:lvlText w:val="%2."/>
      <w:lvlJc w:val="left"/>
      <w:pPr>
        <w:ind w:left="1512" w:hanging="288"/>
      </w:pPr>
      <w:rPr>
        <w:rFonts w:hint="default"/>
      </w:rPr>
    </w:lvl>
    <w:lvl w:ilvl="2" w:tplc="D1E4D984">
      <w:start w:val="1"/>
      <w:numFmt w:val="decimal"/>
      <w:suff w:val="space"/>
      <w:lvlText w:val="%3."/>
      <w:lvlJc w:val="left"/>
      <w:pPr>
        <w:ind w:left="1656" w:hanging="108"/>
      </w:pPr>
      <w:rPr>
        <w:rFonts w:hint="default"/>
      </w:rPr>
    </w:lvl>
    <w:lvl w:ilvl="3" w:tplc="159684C6">
      <w:start w:val="1"/>
      <w:numFmt w:val="lowerLetter"/>
      <w:suff w:val="space"/>
      <w:lvlText w:val="%4."/>
      <w:lvlJc w:val="left"/>
      <w:pPr>
        <w:ind w:left="2016" w:hanging="144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E337EC"/>
    <w:multiLevelType w:val="hybridMultilevel"/>
    <w:tmpl w:val="35C8A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9640ED"/>
    <w:multiLevelType w:val="hybridMultilevel"/>
    <w:tmpl w:val="3030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BC1D6C"/>
    <w:multiLevelType w:val="hybridMultilevel"/>
    <w:tmpl w:val="3C3AF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7356BE"/>
    <w:multiLevelType w:val="hybridMultilevel"/>
    <w:tmpl w:val="D4B2269A"/>
    <w:lvl w:ilvl="0" w:tplc="C4DE2C7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6"/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1"/>
    <w:lvlOverride w:ilvl="0">
      <w:lvl w:ilvl="0" w:tplc="D410032C">
        <w:start w:val="1"/>
        <w:numFmt w:val="decimal"/>
        <w:suff w:val="space"/>
        <w:lvlText w:val="%1."/>
        <w:lvlJc w:val="left"/>
        <w:pPr>
          <w:ind w:left="936" w:hanging="108"/>
        </w:pPr>
        <w:rPr>
          <w:rFonts w:hint="default"/>
        </w:rPr>
      </w:lvl>
    </w:lvlOverride>
    <w:lvlOverride w:ilvl="1">
      <w:lvl w:ilvl="1" w:tplc="9FDEA79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D1E4D984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59684C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192B"/>
    <w:rsid w:val="000256AB"/>
    <w:rsid w:val="000347C5"/>
    <w:rsid w:val="00083E23"/>
    <w:rsid w:val="000E03DA"/>
    <w:rsid w:val="000E39AE"/>
    <w:rsid w:val="00130A63"/>
    <w:rsid w:val="001550BF"/>
    <w:rsid w:val="001B2F9D"/>
    <w:rsid w:val="001B5D9F"/>
    <w:rsid w:val="00205E54"/>
    <w:rsid w:val="00206F68"/>
    <w:rsid w:val="00242F0D"/>
    <w:rsid w:val="00267960"/>
    <w:rsid w:val="00285661"/>
    <w:rsid w:val="002A66C7"/>
    <w:rsid w:val="002C2966"/>
    <w:rsid w:val="002C31F3"/>
    <w:rsid w:val="002D3405"/>
    <w:rsid w:val="002E3E89"/>
    <w:rsid w:val="002F59EB"/>
    <w:rsid w:val="00393965"/>
    <w:rsid w:val="003C1CA9"/>
    <w:rsid w:val="0046361F"/>
    <w:rsid w:val="0048084F"/>
    <w:rsid w:val="004F3FD4"/>
    <w:rsid w:val="00513D6A"/>
    <w:rsid w:val="005332AB"/>
    <w:rsid w:val="00561E14"/>
    <w:rsid w:val="0059567E"/>
    <w:rsid w:val="005D2474"/>
    <w:rsid w:val="005E773A"/>
    <w:rsid w:val="00637B0E"/>
    <w:rsid w:val="00671ABB"/>
    <w:rsid w:val="006F1E0F"/>
    <w:rsid w:val="00737850"/>
    <w:rsid w:val="007414B5"/>
    <w:rsid w:val="00751655"/>
    <w:rsid w:val="007F695F"/>
    <w:rsid w:val="00816321"/>
    <w:rsid w:val="008225D7"/>
    <w:rsid w:val="00857366"/>
    <w:rsid w:val="00884F70"/>
    <w:rsid w:val="008926EB"/>
    <w:rsid w:val="008D29F3"/>
    <w:rsid w:val="008D7943"/>
    <w:rsid w:val="00937946"/>
    <w:rsid w:val="009476E1"/>
    <w:rsid w:val="009A529C"/>
    <w:rsid w:val="009D22CA"/>
    <w:rsid w:val="009F4D4E"/>
    <w:rsid w:val="00A50601"/>
    <w:rsid w:val="00AA2655"/>
    <w:rsid w:val="00B123A6"/>
    <w:rsid w:val="00B92EFE"/>
    <w:rsid w:val="00BB6EBF"/>
    <w:rsid w:val="00BD73A5"/>
    <w:rsid w:val="00C2236D"/>
    <w:rsid w:val="00C31AC4"/>
    <w:rsid w:val="00C655E0"/>
    <w:rsid w:val="00C85C17"/>
    <w:rsid w:val="00C85ED0"/>
    <w:rsid w:val="00C96F03"/>
    <w:rsid w:val="00CC6C69"/>
    <w:rsid w:val="00CF1111"/>
    <w:rsid w:val="00CF1891"/>
    <w:rsid w:val="00D165F0"/>
    <w:rsid w:val="00DB2930"/>
    <w:rsid w:val="00DD5B99"/>
    <w:rsid w:val="00DF0BCA"/>
    <w:rsid w:val="00E35790"/>
    <w:rsid w:val="00E37635"/>
    <w:rsid w:val="00E741AC"/>
    <w:rsid w:val="00E77A47"/>
    <w:rsid w:val="00ED6A0D"/>
    <w:rsid w:val="00EF68CE"/>
    <w:rsid w:val="00F043FA"/>
    <w:rsid w:val="00F1203A"/>
    <w:rsid w:val="00F27A64"/>
    <w:rsid w:val="00F312B9"/>
    <w:rsid w:val="00FC050E"/>
    <w:rsid w:val="00FC1F1C"/>
    <w:rsid w:val="00FC4617"/>
    <w:rsid w:val="00FD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7F69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7F69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ha.gov/pls/oshaweb/owasrch.search_form?p_doc_type=STANDARDS&amp;p_toc_level=1&amp;p_keyvalue=Construction" TargetMode="External"/><Relationship Id="rId13" Type="http://schemas.openxmlformats.org/officeDocument/2006/relationships/hyperlink" Target="https://www.osha.gov/SLTC/etools/construction/trenching/mainpage.html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osha.gov/SLTC/trenchingexcavation/index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osha.gov/dts/vtools/construction/soil_testing_fnl_eng_web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sha.gov/doc/outreachtraining/htmlfiles/excavat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ha-slc.gov/SLTC/constructionppe/index.html" TargetMode="External"/><Relationship Id="rId10" Type="http://schemas.openxmlformats.org/officeDocument/2006/relationships/hyperlink" Target="https://www.osha.gov/pls/publications/publication.arthruz?pType=Industry&amp;pID=21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sha-slc.gov/OshStd_toc/OSHA_Std_toc_1926_SUBPART_E.html" TargetMode="External"/><Relationship Id="rId14" Type="http://schemas.openxmlformats.org/officeDocument/2006/relationships/hyperlink" Target="https://www.osha.gov/dts/vtools/construction/trench_fnl_eng_web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1327</Words>
  <Characters>7565</Characters>
  <Application>Microsoft Office Word</Application>
  <DocSecurity>4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2015-06-29T15:07:00Z</dcterms:created>
  <dcterms:modified xsi:type="dcterms:W3CDTF">2015-06-29T15:07:00Z</dcterms:modified>
</cp:coreProperties>
</file>